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CONTRATTO DI AGENZIA TRA SOCIETÀ</w:t>
      </w:r>
    </w:p>
    <w:p/>
    <w:p/>
    <w:p>
      <w:r>
        <w:rPr>
          <w:b/>
          <w:sz w:val="22"/>
        </w:rPr>
        <w:t>Premesso che:</w:t>
      </w:r>
    </w:p>
    <w:p>
      <w:r>
        <w:rPr>
          <w:b w:val="0"/>
          <w:sz w:val="22"/>
        </w:rPr>
        <w:t>a) La Società Preponente è regolarmente costituita e iscritta nel Registro delle Imprese, con attività commerciale nel settore indicato nel presente contratto;</w:t>
      </w:r>
    </w:p>
    <w:p>
      <w:r>
        <w:rPr>
          <w:b w:val="0"/>
          <w:sz w:val="22"/>
        </w:rPr>
        <w:t>b) L'Agente ha esperienza e competenza nell'attività di promozione e intermediazione commerciale;</w:t>
      </w:r>
    </w:p>
    <w:p>
      <w:r>
        <w:rPr>
          <w:b w:val="0"/>
          <w:sz w:val="22"/>
        </w:rPr>
        <w:t>c) Le parti intendono regolare il loro rapporto secondo le norme del Codice Civile e della legislazione vigente in materia di agenzia commerciale;</w:t>
      </w:r>
    </w:p>
    <w:p/>
    <w:p>
      <w:r>
        <w:rPr>
          <w:b/>
          <w:sz w:val="22"/>
        </w:rPr>
        <w:t>Articolo 1 – Definizioni</w:t>
      </w:r>
    </w:p>
    <w:p>
      <w:r>
        <w:rPr>
          <w:b w:val="0"/>
          <w:sz w:val="22"/>
        </w:rPr>
        <w:t>Ai fini del presente contratto si intendono per:</w:t>
      </w:r>
    </w:p>
    <w:p>
      <w:r>
        <w:rPr>
          <w:b w:val="0"/>
          <w:sz w:val="22"/>
        </w:rPr>
        <w:t>a) "Preponente": la Società che conferisce l'incarico di agenzia;</w:t>
      </w:r>
    </w:p>
    <w:p>
      <w:r>
        <w:rPr>
          <w:b w:val="0"/>
          <w:sz w:val="22"/>
        </w:rPr>
        <w:t>b) "Agente": la persona fisica o giuridica incaricata di promuovere la conclusione di contratti per conto del Preponente;</w:t>
      </w:r>
    </w:p>
    <w:p>
      <w:r>
        <w:rPr>
          <w:b w:val="0"/>
          <w:sz w:val="22"/>
        </w:rPr>
        <w:t>c) "Zona": l'area geografica delimitata indicata nel presente contratto;</w:t>
      </w:r>
    </w:p>
    <w:p>
      <w:r>
        <w:rPr>
          <w:b w:val="0"/>
          <w:sz w:val="22"/>
        </w:rPr>
        <w:t>d) "Prodotti": beni e/o servizi oggetto del presente contratto.</w:t>
      </w:r>
    </w:p>
    <w:p/>
    <w:p>
      <w:r>
        <w:rPr>
          <w:b/>
          <w:sz w:val="22"/>
        </w:rPr>
        <w:t>Articolo 2 – Oggetto del Contratto</w:t>
      </w:r>
    </w:p>
    <w:p>
      <w:r>
        <w:rPr>
          <w:b w:val="0"/>
          <w:sz w:val="22"/>
        </w:rPr>
        <w:t>Il Preponente conferisce all'Agente, che accetta, l’incarico di promuovere in via non esclusiva/esclusiva (barrare la voce applicabile) la conclusione di contratti di vendita dei Prodotti nella Zona indicata. L’Agente svolgerà la propria attività con diligenza, secondo le istruzioni ricevute e nel rispetto degli interessi del Preponente.</w:t>
      </w:r>
    </w:p>
    <w:p/>
    <w:p>
      <w:r>
        <w:rPr>
          <w:b/>
          <w:sz w:val="22"/>
        </w:rPr>
        <w:t>Articolo 3 – Zona e Prodotti</w:t>
      </w:r>
    </w:p>
    <w:p>
      <w:r>
        <w:rPr>
          <w:b w:val="0"/>
          <w:sz w:val="22"/>
        </w:rPr>
        <w:t>La Zona di competenza dell’Agente è delimitata come segue:</w:t>
      </w:r>
    </w:p>
    <w:p>
      <w:r>
        <w:rPr>
          <w:b w:val="0"/>
          <w:sz w:val="22"/>
        </w:rPr>
        <w:t>__________________________________________________________________________</w:t>
      </w:r>
    </w:p>
    <w:p>
      <w:r>
        <w:rPr>
          <w:b w:val="0"/>
          <w:sz w:val="22"/>
        </w:rPr>
        <w:t>I Prodotti oggetto del presente contratto sono i seguenti:</w:t>
      </w:r>
    </w:p>
    <w:p>
      <w:r>
        <w:rPr>
          <w:b w:val="0"/>
          <w:sz w:val="22"/>
        </w:rPr>
        <w:t>__________________________________________________________________________</w:t>
      </w:r>
    </w:p>
    <w:p/>
    <w:p>
      <w:r>
        <w:rPr>
          <w:b/>
          <w:sz w:val="22"/>
        </w:rPr>
        <w:t>Articolo 4 – Durata</w:t>
      </w:r>
    </w:p>
    <w:p>
      <w:r>
        <w:rPr>
          <w:b w:val="0"/>
          <w:sz w:val="22"/>
        </w:rPr>
        <w:t>Il presente contratto ha durata di anni ____ dalla data di sottoscrizione e si intenderà tacitamente rinnovato di anno in anno, salvo disdetta da comunicarsi mediante raccomandata A/R almeno 60 giorni prima della scadenza.</w:t>
      </w:r>
    </w:p>
    <w:p/>
    <w:p>
      <w:r>
        <w:rPr>
          <w:b/>
          <w:sz w:val="22"/>
        </w:rPr>
        <w:t>Articolo 5 – Esclusiva</w:t>
      </w:r>
    </w:p>
    <w:p>
      <w:r>
        <w:rPr>
          <w:b w:val="0"/>
          <w:sz w:val="22"/>
        </w:rPr>
        <w:t>L’Agente avrà diritto all’esclusiva nella Zona indicata per la promozione e la vendita dei Prodotti, salvo diverse disposizioni scritte. In caso di esclusiva, il Preponente si impegna a non nominare altri agenti o rappresentanti nella stessa Zona.</w:t>
      </w:r>
    </w:p>
    <w:p/>
    <w:p>
      <w:r>
        <w:rPr>
          <w:b/>
          <w:sz w:val="22"/>
        </w:rPr>
        <w:t>Articolo 6 – Provvigioni e Modalità di Pagamento</w:t>
      </w:r>
    </w:p>
    <w:p>
      <w:r>
        <w:rPr>
          <w:b w:val="0"/>
          <w:sz w:val="22"/>
        </w:rPr>
        <w:t>L’Agente ha diritto a una provvigione pari al ____% sul valore netto dei contratti di vendita conclusi nella Zona e relativi ai Prodotti oggetto del presente contratto. La provvigione si intende calcolata al netto di IVA, sconti e resi.</w:t>
      </w:r>
    </w:p>
    <w:p>
      <w:r>
        <w:rPr>
          <w:b w:val="0"/>
          <w:sz w:val="22"/>
        </w:rPr>
        <w:t>Il pagamento delle provvigioni avverrà entro il giorno ____ del mese successivo all’effettivo incasso da parte del Preponente.</w:t>
      </w:r>
    </w:p>
    <w:p/>
    <w:p>
      <w:r>
        <w:rPr>
          <w:b/>
          <w:sz w:val="22"/>
        </w:rPr>
        <w:t>Articolo 7 – Obblighi dell’Agente</w:t>
      </w:r>
    </w:p>
    <w:p>
      <w:r>
        <w:rPr>
          <w:b w:val="0"/>
          <w:sz w:val="22"/>
        </w:rPr>
        <w:t>L’Agente si impegna a:</w:t>
      </w:r>
    </w:p>
    <w:p>
      <w:r>
        <w:rPr>
          <w:b w:val="0"/>
          <w:sz w:val="22"/>
        </w:rPr>
        <w:t>a) Promuovere con diligenza e professionalità la conclusione di contratti per i Prodotti nella Zona;</w:t>
      </w:r>
    </w:p>
    <w:p>
      <w:r>
        <w:rPr>
          <w:b w:val="0"/>
          <w:sz w:val="22"/>
        </w:rPr>
        <w:t>b) Rispettare le direttive e le politiche commerciali del Preponente;</w:t>
      </w:r>
    </w:p>
    <w:p>
      <w:r>
        <w:rPr>
          <w:b w:val="0"/>
          <w:sz w:val="22"/>
        </w:rPr>
        <w:t>c) Non trattare affari in concorrenza con il Preponente;</w:t>
      </w:r>
    </w:p>
    <w:p>
      <w:r>
        <w:rPr>
          <w:b w:val="0"/>
          <w:sz w:val="22"/>
        </w:rPr>
        <w:t>d) Riferire tempestivamente al Preponente qualsiasi informazione rilevante sul mercato e sui clienti;</w:t>
      </w:r>
    </w:p>
    <w:p>
      <w:r>
        <w:rPr>
          <w:b w:val="0"/>
          <w:sz w:val="22"/>
        </w:rPr>
        <w:t>e) Mantenere la riservatezza su tutte le informazioni confidenziali ricevute.</w:t>
      </w:r>
    </w:p>
    <w:p/>
    <w:p>
      <w:r>
        <w:rPr>
          <w:b/>
          <w:sz w:val="22"/>
        </w:rPr>
        <w:t>Articolo 8 – Obblighi del Preponente</w:t>
      </w:r>
    </w:p>
    <w:p>
      <w:r>
        <w:rPr>
          <w:b w:val="0"/>
          <w:sz w:val="22"/>
        </w:rPr>
        <w:t>Il Preponente si impegna a:</w:t>
      </w:r>
    </w:p>
    <w:p>
      <w:r>
        <w:rPr>
          <w:b w:val="0"/>
          <w:sz w:val="22"/>
        </w:rPr>
        <w:t>a) Fornire all’Agente la documentazione, i cataloghi, i listini e ogni materiale necessario per lo svolgimento dell’attività;</w:t>
      </w:r>
    </w:p>
    <w:p>
      <w:r>
        <w:rPr>
          <w:b w:val="0"/>
          <w:sz w:val="22"/>
        </w:rPr>
        <w:t>b) Fornire tempestiva informazione su modifiche ai Prodotti, prezzi e condizioni di vendita;</w:t>
      </w:r>
    </w:p>
    <w:p>
      <w:r>
        <w:rPr>
          <w:b w:val="0"/>
          <w:sz w:val="22"/>
        </w:rPr>
        <w:t>c) Corresponsione puntuale delle provvigioni maturate;</w:t>
      </w:r>
    </w:p>
    <w:p>
      <w:r>
        <w:rPr>
          <w:b w:val="0"/>
          <w:sz w:val="22"/>
        </w:rPr>
        <w:t>d) Supportare l’Agente nel rispetto del presente contratto.</w:t>
      </w:r>
    </w:p>
    <w:p/>
    <w:p>
      <w:r>
        <w:rPr>
          <w:b/>
          <w:sz w:val="22"/>
        </w:rPr>
        <w:t>Articolo 9 – Spese</w:t>
      </w:r>
    </w:p>
    <w:p>
      <w:r>
        <w:rPr>
          <w:b w:val="0"/>
          <w:sz w:val="22"/>
        </w:rPr>
        <w:t>Le spese sostenute dall’Agente per lo svolgimento dell’attività, salvo diverso accordo scritto, sono a carico dell’Agente stesso.</w:t>
      </w:r>
    </w:p>
    <w:p/>
    <w:p>
      <w:r>
        <w:rPr>
          <w:b/>
          <w:sz w:val="22"/>
        </w:rPr>
        <w:t>Articolo 10 – Risoluzione</w:t>
      </w:r>
    </w:p>
    <w:p>
      <w:r>
        <w:rPr>
          <w:b w:val="0"/>
          <w:sz w:val="22"/>
        </w:rPr>
        <w:t>Il presente contratto può essere risolto da entrambe le parti con un preavviso scritto di almeno 90 giorni. In caso di inadempimento grave degli obblighi contrattuali, la parte adempiente può risolvere il contratto con effetto immediato.</w:t>
      </w:r>
    </w:p>
    <w:p/>
    <w:p>
      <w:r>
        <w:rPr>
          <w:b/>
          <w:sz w:val="22"/>
        </w:rPr>
        <w:t>Articolo 11 – Trattamento dei Dati Personali</w:t>
      </w:r>
    </w:p>
    <w:p>
      <w:r>
        <w:rPr>
          <w:b w:val="0"/>
          <w:sz w:val="22"/>
        </w:rPr>
        <w:t>Le parti si impegnano a rispettare la normativa vigente in materia di protezione dei dati personali (Regolamento UE 2016/679 - GDPR). I dati raccolti saranno utilizzati esclusivamente per l’esecuzione del presente contratto.</w:t>
      </w:r>
    </w:p>
    <w:p/>
    <w:p>
      <w:r>
        <w:rPr>
          <w:b/>
          <w:sz w:val="22"/>
        </w:rPr>
        <w:t>Articolo 12 – Clausola di Riservatezza</w:t>
      </w:r>
    </w:p>
    <w:p>
      <w:r>
        <w:rPr>
          <w:b w:val="0"/>
          <w:sz w:val="22"/>
        </w:rPr>
        <w:t>L’Agente si impegna a mantenere riservate tutte le informazioni e i dati acquisiti durante la durata del rapporto, anche dopo la sua cessazione, salvo consenso scritto del Preponente o obblighi di legge.</w:t>
      </w:r>
    </w:p>
    <w:p/>
    <w:p>
      <w:r>
        <w:rPr>
          <w:b/>
          <w:sz w:val="22"/>
        </w:rPr>
        <w:t>Articolo 13 – Foro Competente e Legge Applicabile</w:t>
      </w:r>
    </w:p>
    <w:p>
      <w:r>
        <w:rPr>
          <w:b w:val="0"/>
          <w:sz w:val="22"/>
        </w:rPr>
        <w:t>Per qualsiasi controversia relativa all’interpretazione, esecuzione o risoluzione del presente contratto sarà competente in via esclusiva il Foro di ____________________. Il presente contratto è regolato dalla legge italiana e dalle disposizioni del Codice Civile in materia di agenzia.</w:t>
      </w:r>
    </w:p>
    <w:p/>
    <w:p/>
    <w:p>
      <w:r>
        <w:rPr>
          <w:b w:val="0"/>
          <w:sz w:val="22"/>
        </w:rPr>
        <w:t>Luogo : _________________________________________________________________</w:t>
      </w:r>
    </w:p>
    <w:p>
      <w:r>
        <w:rPr>
          <w:b w:val="0"/>
          <w:sz w:val="22"/>
        </w:rPr>
        <w:t>Data : 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PER IL PREPONENTE</w:t>
            </w:r>
          </w:p>
        </w:tc>
        <w:tc>
          <w:tcPr>
            <w:tcW w:type="dxa" w:w="4986"/>
            <w:tcBorders>
              <w:top w:val="nil"/>
              <w:left w:val="nil"/>
              <w:bottom w:val="nil"/>
              <w:right w:val="nil"/>
              <w:insideH w:val="nil"/>
              <w:insideV w:val="nil"/>
            </w:tcBorders>
          </w:tcPr>
          <w:p>
            <w:pPr>
              <w:jc w:val="center"/>
            </w:pPr>
            <w:r>
              <w:t>PER L'AGENTE</w:t>
            </w:r>
          </w:p>
        </w:tc>
      </w:tr>
      <w:tr>
        <w:tc>
          <w:tcPr>
            <w:tcW w:type="dxa" w:w="4986"/>
            <w:tcBorders>
              <w:top w:val="nil"/>
              <w:left w:val="nil"/>
              <w:bottom w:val="nil"/>
              <w:right w:val="nil"/>
              <w:insideH w:val="nil"/>
              <w:insideV w:val="nil"/>
            </w:tcBorders>
          </w:tcPr>
          <w:p>
            <w:pPr>
              <w:jc w:val="center"/>
            </w:pPr>
            <w:r>
              <w:br/>
              <w:br/>
              <w:t>Firma: ____________________________</w:t>
            </w:r>
          </w:p>
        </w:tc>
        <w:tc>
          <w:tcPr>
            <w:tcW w:type="dxa" w:w="4986"/>
            <w:tcBorders>
              <w:top w:val="nil"/>
              <w:left w:val="nil"/>
              <w:bottom w:val="nil"/>
              <w:right w:val="nil"/>
              <w:insideH w:val="nil"/>
              <w:insideV w:val="nil"/>
            </w:tcBorders>
          </w:tcPr>
          <w:p>
            <w:pPr>
              <w:jc w:val="center"/>
            </w:pPr>
            <w:r>
              <w:br/>
              <w:br/>
              <w:t>Firma: ____________________________</w:t>
            </w:r>
          </w:p>
        </w:tc>
      </w:tr>
      <w:tr>
        <w:tc>
          <w:tcPr>
            <w:tcW w:type="dxa" w:w="4986"/>
            <w:tcBorders>
              <w:top w:val="nil"/>
              <w:left w:val="nil"/>
              <w:bottom w:val="nil"/>
              <w:right w:val="nil"/>
              <w:insideH w:val="nil"/>
              <w:insideV w:val="nil"/>
            </w:tcBorders>
          </w:tcPr>
          <w:p>
            <w:pPr>
              <w:jc w:val="center"/>
            </w:pPr>
            <w:r>
              <w:t>Nome e Cognome: ____________________</w:t>
            </w:r>
          </w:p>
        </w:tc>
        <w:tc>
          <w:tcPr>
            <w:tcW w:type="dxa" w:w="4986"/>
            <w:tcBorders>
              <w:top w:val="nil"/>
              <w:left w:val="nil"/>
              <w:bottom w:val="nil"/>
              <w:right w:val="nil"/>
              <w:insideH w:val="nil"/>
              <w:insideV w:val="nil"/>
            </w:tcBorders>
          </w:tcPr>
          <w:p>
            <w:pPr>
              <w:jc w:val="center"/>
            </w:pPr>
            <w:r>
              <w:t>Nome e Cognome: 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https://esperto-contratti.com/contratto-di-agenzia-tra-societa-fac-simile/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di-agenzia-tra-societa-fac-simil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