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AFFITTO LOCATION PER MATRIMONIO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Sig./Sig.ra ________________________________, nato/a a ____________________, residente in ____________________, Codice Fiscale ____________________, di seguito denominato/a "Locatore".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Sig./Sig.ra ________________________________, nato/a a ____________________, residente in ____________________, Codice Fiscale ____________________, di seguito denominato/a "Conduttore".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Locatore è proprietario della location sita in ________________________________, idonea all'organizzazione di eventi e cerimonie;</w:t>
      </w:r>
    </w:p>
    <w:p>
      <w:r>
        <w:rPr>
          <w:b w:val="0"/>
          <w:sz w:val="20"/>
        </w:rPr>
        <w:t>Il Conduttore intende affittare la suddetta location per lo svolgimento del matrimonio e relativi eventi correlati;</w:t>
      </w:r>
    </w:p>
    <w:p>
      <w:r>
        <w:rPr>
          <w:b w:val="0"/>
          <w:sz w:val="20"/>
        </w:rPr>
        <w:t>Le parti intendono disciplinare i termini e le condizioni dell'affitto con il presente contratto.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Locatore concede in affitto al Conduttore la location sita in ________________________________ per lo svolgimento del matrimonio e degli eventi ad esso collegati.</w:t>
      </w:r>
    </w:p>
    <w:p/>
    <w:p>
      <w:r>
        <w:rPr>
          <w:b/>
          <w:sz w:val="20"/>
        </w:rPr>
        <w:t>Articolo 2 – Durata dell'Affitto</w:t>
      </w:r>
    </w:p>
    <w:p>
      <w:r>
        <w:rPr>
          <w:b w:val="0"/>
          <w:sz w:val="20"/>
        </w:rPr>
        <w:t>La locazione avrà durata per il giorno dell’evento e per le eventuali giornate di allestimento e disallestimento concordate tra le parti. L’accesso alla location è consentito esclusivamente nei giorni e negli orari stabiliti nel presente contratto.</w:t>
      </w:r>
    </w:p>
    <w:p/>
    <w:p>
      <w:r>
        <w:rPr>
          <w:b/>
          <w:sz w:val="20"/>
        </w:rPr>
        <w:t>Articolo 3 – Canone e Modalità di Pagamento</w:t>
      </w:r>
    </w:p>
    <w:p>
      <w:r>
        <w:rPr>
          <w:b w:val="0"/>
          <w:sz w:val="20"/>
        </w:rPr>
        <w:t>Il Conduttore si impegna a corrispondere al Locatore un canone complessivo di € ____________, da versare come segue:</w:t>
      </w:r>
    </w:p>
    <w:p>
      <w:r>
        <w:rPr>
          <w:b w:val="0"/>
          <w:sz w:val="20"/>
        </w:rPr>
        <w:t>a) acconto pari al 30% alla sottoscrizione del presente contratto;</w:t>
      </w:r>
    </w:p>
    <w:p>
      <w:r>
        <w:rPr>
          <w:b w:val="0"/>
          <w:sz w:val="20"/>
        </w:rPr>
        <w:t>b) saldo entro e non oltre __________ giorni prima dell'evento.</w:t>
      </w:r>
    </w:p>
    <w:p>
      <w:r>
        <w:rPr>
          <w:b w:val="0"/>
          <w:sz w:val="20"/>
        </w:rPr>
        <w:t>Il pagamento dovrà avvenire tramite bonifico bancario sul conto corrente indicato dal Locatore.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Il Conduttore verserà un deposito cauzionale di € ____________, restituito entro 15 giorni dalla data dell’evento previa verifica delle condizioni della location. Eventuali danni saranno trattenuti dal deposito.</w:t>
      </w:r>
    </w:p>
    <w:p/>
    <w:p>
      <w:r>
        <w:rPr>
          <w:b/>
          <w:sz w:val="20"/>
        </w:rPr>
        <w:t>Articolo 5 – Obblighi del Locatore</w:t>
      </w:r>
    </w:p>
    <w:p>
      <w:r>
        <w:rPr>
          <w:b w:val="0"/>
          <w:sz w:val="20"/>
        </w:rPr>
        <w:t>Il Locatore si impegna a consegnare la location in buono stato di manutenzione e pulizia, completa degli impianti necessari e in condizioni idonee all'uso previsto.</w:t>
      </w:r>
    </w:p>
    <w:p/>
    <w:p>
      <w:r>
        <w:rPr>
          <w:b/>
          <w:sz w:val="20"/>
        </w:rPr>
        <w:t>Articolo 6 – Obblighi del Conduttore</w:t>
      </w:r>
    </w:p>
    <w:p>
      <w:r>
        <w:rPr>
          <w:b w:val="0"/>
          <w:sz w:val="20"/>
        </w:rPr>
        <w:t>Il Conduttore si impegna a rispettare le normative vigenti in materia di sicurezza, igiene e prevenzione incendi, a non arrecare danni alla location e a restituirla nelle condizioni originali.</w:t>
      </w:r>
    </w:p>
    <w:p>
      <w:r>
        <w:rPr>
          <w:b w:val="0"/>
          <w:sz w:val="20"/>
        </w:rPr>
        <w:t>Il Conduttore è responsabile per ogni danno causato a terzi durante l’evento e deve provvedere all’eventuale copertura assicurativa.</w:t>
      </w:r>
    </w:p>
    <w:p>
      <w:r>
        <w:rPr>
          <w:b w:val="0"/>
          <w:sz w:val="20"/>
        </w:rPr>
        <w:t>È vietato modificare strutture o impianti senza autorizzazione scritta del Locatore.</w:t>
      </w:r>
    </w:p>
    <w:p/>
    <w:p>
      <w:r>
        <w:rPr>
          <w:b/>
          <w:sz w:val="20"/>
        </w:rPr>
        <w:t>Articolo 7 – Divieti e Limitazioni</w:t>
      </w:r>
    </w:p>
    <w:p>
      <w:r>
        <w:rPr>
          <w:b w:val="0"/>
          <w:sz w:val="20"/>
        </w:rPr>
        <w:t>È vietato l’uso della location per scopi diversi da quelli indicati nel presente contratto.</w:t>
      </w:r>
    </w:p>
    <w:p>
      <w:r>
        <w:rPr>
          <w:b w:val="0"/>
          <w:sz w:val="20"/>
        </w:rPr>
        <w:t>Non è consentito superare le capacità massime di persone indicate dal Locatore.</w:t>
      </w:r>
    </w:p>
    <w:p>
      <w:r>
        <w:rPr>
          <w:b w:val="0"/>
          <w:sz w:val="20"/>
        </w:rPr>
        <w:t>Eventuali attività rumorose devono rispettare le ordinanze comunali vigenti.</w:t>
      </w:r>
    </w:p>
    <w:p/>
    <w:p>
      <w:r>
        <w:rPr>
          <w:b/>
          <w:sz w:val="20"/>
        </w:rPr>
        <w:t>Articolo 8 – Responsabilità e Assicurazione</w:t>
      </w:r>
    </w:p>
    <w:p>
      <w:r>
        <w:rPr>
          <w:b w:val="0"/>
          <w:sz w:val="20"/>
        </w:rPr>
        <w:t>Il Locatore non risponde per danni a persone o cose durante l’evento, fatti salvi quelli derivanti da dolo o colpa grave.</w:t>
      </w:r>
    </w:p>
    <w:p>
      <w:r>
        <w:rPr>
          <w:b w:val="0"/>
          <w:sz w:val="20"/>
        </w:rPr>
        <w:t>Il Conduttore è tenuto a stipulare idonea polizza assicurativa per responsabilità civile verso terzi.</w:t>
      </w:r>
    </w:p>
    <w:p/>
    <w:p>
      <w:r>
        <w:rPr>
          <w:b/>
          <w:sz w:val="20"/>
        </w:rPr>
        <w:t>Articolo 9 – Recesso e Penali</w:t>
      </w:r>
    </w:p>
    <w:p>
      <w:r>
        <w:rPr>
          <w:b w:val="0"/>
          <w:sz w:val="20"/>
        </w:rPr>
        <w:t>In caso di recesso del Conduttore, l’acconto versato non sarà restituito.</w:t>
      </w:r>
    </w:p>
    <w:p>
      <w:r>
        <w:rPr>
          <w:b w:val="0"/>
          <w:sz w:val="20"/>
        </w:rPr>
        <w:t>Il Locatore potrà recedere dal contratto solo per giusta causa, restituendo al Conduttore l’importo eventualmente già versato.</w:t>
      </w:r>
    </w:p>
    <w:p/>
    <w:p>
      <w:r>
        <w:rPr>
          <w:b/>
          <w:sz w:val="20"/>
        </w:rPr>
        <w:t>Articolo 10 – Forza Maggiore</w:t>
      </w:r>
    </w:p>
    <w:p>
      <w:r>
        <w:rPr>
          <w:b w:val="0"/>
          <w:sz w:val="20"/>
        </w:rPr>
        <w:t>In caso di eventi di forza maggiore che impediscano lo svolgimento dell’evento, le parti si impegnano a concordare una nuova data oppure la risoluzione del contratto senza penali.</w:t>
      </w:r>
    </w:p>
    <w:p/>
    <w:p>
      <w:r>
        <w:rPr>
          <w:b/>
          <w:sz w:val="20"/>
        </w:rPr>
        <w:t>Articolo 11 – Privacy</w:t>
      </w:r>
    </w:p>
    <w:p>
      <w:r>
        <w:rPr>
          <w:b w:val="0"/>
          <w:sz w:val="20"/>
        </w:rPr>
        <w:t>Le parti dichiarano di aver preso visione dell’informativa sulla privacy e di acconsentire al trattamento dei dati personali ai sensi del Regolamento UE 2016/679 (GDPR).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ogni controversia relativa all’interpretazione, esecuzione e validità del presente contratto sarà competente in via esclusiva il Foro di ________________________.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https://esperto-contratti.com/fac-simile-contratto-affitto-location-matrimonio/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affitto-location-matrimoni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