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FAC SIMILE CONTRATTO DI AFFITTO CON UTENZE COMPRESE</w:t>
      </w:r>
    </w:p>
    <w:p/>
    <w:p>
      <w:r>
        <w:rPr>
          <w:b/>
          <w:sz w:val="20"/>
        </w:rPr>
        <w:t>TRA</w:t>
      </w:r>
    </w:p>
    <w:p>
      <w:r>
        <w:rPr>
          <w:b w:val="0"/>
          <w:sz w:val="20"/>
        </w:rPr>
        <w:t>Il Sig./La Sig.ra ________________________________________ (di seguito denominato "Locatore")</w:t>
      </w:r>
    </w:p>
    <w:p/>
    <w:p>
      <w:r>
        <w:rPr>
          <w:b/>
          <w:sz w:val="20"/>
        </w:rPr>
        <w:t>E</w:t>
      </w:r>
    </w:p>
    <w:p>
      <w:r>
        <w:rPr>
          <w:b w:val="0"/>
          <w:sz w:val="20"/>
        </w:rPr>
        <w:t>Il Sig./La Sig.ra ________________________________________ (di seguito denominato "Conduttore")</w:t>
      </w:r>
    </w:p>
    <w:p/>
    <w:p>
      <w:r>
        <w:rPr>
          <w:b/>
          <w:sz w:val="20"/>
        </w:rPr>
        <w:t>PREMESSE</w:t>
      </w:r>
    </w:p>
    <w:p>
      <w:r>
        <w:rPr>
          <w:b w:val="0"/>
          <w:sz w:val="20"/>
        </w:rPr>
        <w:t>Il Locatore è proprietario dell'immobile sito in ________________________________, composto da ____________________, identificato al Catasto Fabbricati al foglio ______, particella ________, sub ______, destinato ad uso abitativo.</w:t>
      </w:r>
    </w:p>
    <w:p>
      <w:r>
        <w:rPr>
          <w:b w:val="0"/>
          <w:sz w:val="20"/>
        </w:rPr>
        <w:t>Il Conduttore manifesta interesse ad affittare detto immobile per uso abitativo con le condizioni di seguito indicate.</w:t>
      </w:r>
    </w:p>
    <w:p/>
    <w:p>
      <w:r>
        <w:rPr>
          <w:b/>
          <w:sz w:val="20"/>
        </w:rPr>
        <w:t>Articolo 1 – Oggetto del Contratto</w:t>
      </w:r>
    </w:p>
    <w:p>
      <w:r>
        <w:rPr>
          <w:b w:val="0"/>
          <w:sz w:val="20"/>
        </w:rPr>
        <w:t>Il Locatore concede in locazione al Conduttore l'immobile sopra descritto, comprensivo delle utenze di acqua, luce, gas e riscaldamento, il cui utilizzo è incluso nel canone di locazione concordato.</w:t>
      </w:r>
    </w:p>
    <w:p/>
    <w:p>
      <w:r>
        <w:rPr>
          <w:b/>
          <w:sz w:val="20"/>
        </w:rPr>
        <w:t>Articolo 2 – Durata e Rinnovo</w:t>
      </w:r>
    </w:p>
    <w:p>
      <w:r>
        <w:rPr>
          <w:b w:val="0"/>
          <w:sz w:val="20"/>
        </w:rPr>
        <w:t>La durata della locazione è stabilita in anni ______ (______) a decorrere dal momento della sottoscrizione del presente contratto. Alla scadenza, il contratto si intende tacitamente rinnovato per un uguale periodo, salvo disdetta scritta da una delle parti con preavviso di almeno sei mesi.</w:t>
      </w:r>
    </w:p>
    <w:p/>
    <w:p>
      <w:r>
        <w:rPr>
          <w:b/>
          <w:sz w:val="20"/>
        </w:rPr>
        <w:t>Articolo 3 – Canone di Locazione</w:t>
      </w:r>
    </w:p>
    <w:p>
      <w:r>
        <w:rPr>
          <w:b w:val="0"/>
          <w:sz w:val="20"/>
        </w:rPr>
        <w:t>Il canone di locazione è fissato in Euro _______ (__________) mensili, comprensivi delle utenze di acqua, luce, gas e riscaldamento. Il pagamento dovrà essere effettuato entro il giorno ______ di ogni mese mediante bonifico bancario sul conto corrente intestato al Locatore o altra modalità concordata.</w:t>
      </w:r>
    </w:p>
    <w:p/>
    <w:p>
      <w:r>
        <w:rPr>
          <w:b/>
          <w:sz w:val="20"/>
        </w:rPr>
        <w:t>Articolo 4 – Deposito Cauzionale</w:t>
      </w:r>
    </w:p>
    <w:p>
      <w:r>
        <w:rPr>
          <w:b w:val="0"/>
          <w:sz w:val="20"/>
        </w:rPr>
        <w:t>Il Conduttore versa al Locatore, a titolo di deposito cauzionale, la somma di Euro _______ (__________), pari a ______ mensilità del canone, che sarà restituita al termine della locazione previa verifica dello stato dell'immobile e dell'assenza di danni.</w:t>
      </w:r>
    </w:p>
    <w:p/>
    <w:p>
      <w:r>
        <w:rPr>
          <w:b/>
          <w:sz w:val="20"/>
        </w:rPr>
        <w:t>Articolo 5 – Utenze e Spese Accessorie</w:t>
      </w:r>
    </w:p>
    <w:p>
      <w:r>
        <w:rPr>
          <w:b w:val="0"/>
          <w:sz w:val="20"/>
        </w:rPr>
        <w:t>Le utenze di acqua, luce, gas e riscaldamento sono comprese nel canone mensile. Ogni altra spesa accessoria (condominiale, tassa rifiuti, ecc.) è a carico del Conduttore, salvo diverso accordo scritto.</w:t>
      </w:r>
    </w:p>
    <w:p/>
    <w:p>
      <w:r>
        <w:rPr>
          <w:b/>
          <w:sz w:val="20"/>
        </w:rPr>
        <w:t>Articolo 6 – Uso dell'Immobile</w:t>
      </w:r>
    </w:p>
    <w:p>
      <w:r>
        <w:rPr>
          <w:b w:val="0"/>
          <w:sz w:val="20"/>
        </w:rPr>
        <w:t>L'immobile deve essere utilizzato esclusivamente per uso abitativo. Il Conduttore si impegna a non apportare modifiche strutturali senza il consenso scritto del Locatore e a rispettare il regolamento condominiale, ove esistente.</w:t>
      </w:r>
    </w:p>
    <w:p/>
    <w:p>
      <w:r>
        <w:rPr>
          <w:b/>
          <w:sz w:val="20"/>
        </w:rPr>
        <w:t>Articolo 7 – Manutenzione e Riparazioni</w:t>
      </w:r>
    </w:p>
    <w:p>
      <w:r>
        <w:rPr>
          <w:b w:val="0"/>
          <w:sz w:val="20"/>
        </w:rPr>
        <w:t>Le piccole manutenzioni ordinarie sono a carico del Conduttore, mentre quelle straordinarie e strutturali sono a carico del Locatore. Il Conduttore si impegna a segnalare tempestivamente eventuali danni o malfunzionamenti.</w:t>
      </w:r>
    </w:p>
    <w:p/>
    <w:p>
      <w:r>
        <w:rPr>
          <w:b/>
          <w:sz w:val="20"/>
        </w:rPr>
        <w:t>Articolo 8 – Divieti</w:t>
      </w:r>
    </w:p>
    <w:p>
      <w:r>
        <w:rPr>
          <w:b w:val="0"/>
          <w:sz w:val="20"/>
        </w:rPr>
        <w:t>È vietato al Conduttore sublocare, cedere o concedere in uso a terzi l'immobile senza il consenso scritto del Locatore. È altresì vietato svolgere attività commerciali o professionali nell'immobile.</w:t>
      </w:r>
    </w:p>
    <w:p/>
    <w:p>
      <w:r>
        <w:rPr>
          <w:b/>
          <w:sz w:val="20"/>
        </w:rPr>
        <w:t>Articolo 9 – Recesso Anticipato</w:t>
      </w:r>
    </w:p>
    <w:p>
      <w:r>
        <w:rPr>
          <w:b w:val="0"/>
          <w:sz w:val="20"/>
        </w:rPr>
        <w:t>Entrambe le parti hanno la facoltà di recedere anticipatamente dal presente contratto con un preavviso scritto di almeno tre mesi, da comunicarsi tramite lettera raccomandata A/R o altro mezzo equivalente.</w:t>
      </w:r>
    </w:p>
    <w:p/>
    <w:p>
      <w:r>
        <w:rPr>
          <w:b/>
          <w:sz w:val="20"/>
        </w:rPr>
        <w:t>Articolo 10 – Restituzione dell'Immobile</w:t>
      </w:r>
    </w:p>
    <w:p>
      <w:r>
        <w:rPr>
          <w:b w:val="0"/>
          <w:sz w:val="20"/>
        </w:rPr>
        <w:t>Alla scadenza o in caso di recesso anticipato, il Conduttore è obbligato a restituire l'immobile nello stato in cui lo ha ricevuto, salvo il normale deterioramento d’uso. Eventuali danni saranno addebitati al Conduttore.</w:t>
      </w:r>
    </w:p>
    <w:p/>
    <w:p>
      <w:r>
        <w:rPr>
          <w:b/>
          <w:sz w:val="20"/>
        </w:rPr>
        <w:t>Articolo 11 – Foro Competente</w:t>
      </w:r>
    </w:p>
    <w:p>
      <w:r>
        <w:rPr>
          <w:b w:val="0"/>
          <w:sz w:val="20"/>
        </w:rPr>
        <w:t>Per ogni controversia relativa all'interpretazione, esecuzione o risoluzione del presente contratto sarà competente in via esclusiva il Foro del luogo in cui è sito l'immobile locato.</w:t>
      </w:r>
    </w:p>
    <w:p/>
    <w:p/>
    <w:p>
      <w:r>
        <w:rPr>
          <w:b w:val="0"/>
          <w:sz w:val="20"/>
        </w:rPr>
        <w:t>Luogo : ________________________________________________</w:t>
      </w:r>
    </w:p>
    <w:p>
      <w:r>
        <w:rPr>
          <w:b w:val="0"/>
          <w:sz w:val="20"/>
        </w:rPr>
        <w:t>Firma del Locatore : __________________________________</w:t>
      </w:r>
    </w:p>
    <w:p/>
    <w:p>
      <w:r>
        <w:rPr>
          <w:b w:val="0"/>
          <w:sz w:val="20"/>
        </w:rPr>
        <w:t>Firma del Conduttore : 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LOCATORE</w:t>
            </w:r>
          </w:p>
        </w:tc>
        <w:tc>
          <w:tcPr>
            <w:tcW w:type="dxa" w:w="4986"/>
            <w:tcBorders>
              <w:top w:val="nil"/>
              <w:left w:val="nil"/>
              <w:bottom w:val="nil"/>
              <w:right w:val="nil"/>
              <w:insideH w:val="nil"/>
              <w:insideV w:val="nil"/>
            </w:tcBorders>
          </w:tcPr>
          <w:p>
            <w:pPr>
              <w:jc w:val="center"/>
            </w:pPr>
            <w:r>
              <w:t>CONDUTTORE</w:t>
            </w:r>
          </w:p>
        </w:tc>
      </w:tr>
      <w:tr>
        <w:tc>
          <w:tcPr>
            <w:tcW w:type="dxa" w:w="4986"/>
            <w:tcBorders>
              <w:top w:val="nil"/>
              <w:left w:val="nil"/>
              <w:bottom w:val="nil"/>
              <w:right w:val="nil"/>
              <w:insideH w:val="nil"/>
              <w:insideV w:val="nil"/>
            </w:tcBorders>
          </w:tcPr>
          <w:p>
            <w:pPr>
              <w:jc w:val="center"/>
            </w:pPr>
            <w:r>
              <w:br/>
              <w:br/>
              <w:t>Firma : _________________________</w:t>
            </w:r>
          </w:p>
        </w:tc>
        <w:tc>
          <w:tcPr>
            <w:tcW w:type="dxa" w:w="4986"/>
            <w:tcBorders>
              <w:top w:val="nil"/>
              <w:left w:val="nil"/>
              <w:bottom w:val="nil"/>
              <w:right w:val="nil"/>
              <w:insideH w:val="nil"/>
              <w:insideV w:val="nil"/>
            </w:tcBorders>
          </w:tcPr>
          <w:p>
            <w:pPr>
              <w:jc w:val="center"/>
            </w:pPr>
            <w:r>
              <w:br/>
              <w:br/>
              <w:t>Firma : _________________________</w:t>
            </w:r>
          </w:p>
        </w:tc>
      </w:tr>
      <w:tr>
        <w:tc>
          <w:tcPr>
            <w:tcW w:type="dxa" w:w="4986"/>
            <w:tcBorders>
              <w:top w:val="nil"/>
              <w:left w:val="nil"/>
              <w:bottom w:val="nil"/>
              <w:right w:val="nil"/>
              <w:insideH w:val="nil"/>
              <w:insideV w:val="nil"/>
            </w:tcBorders>
          </w:tcPr>
          <w:p>
            <w:pPr>
              <w:jc w:val="center"/>
            </w:pPr>
            <w:r>
              <w:t>Nome : ________________________________</w:t>
            </w:r>
          </w:p>
        </w:tc>
        <w:tc>
          <w:tcPr>
            <w:tcW w:type="dxa" w:w="4986"/>
            <w:tcBorders>
              <w:top w:val="nil"/>
              <w:left w:val="nil"/>
              <w:bottom w:val="nil"/>
              <w:right w:val="nil"/>
              <w:insideH w:val="nil"/>
              <w:insideV w:val="nil"/>
            </w:tcBorders>
          </w:tcPr>
          <w:p>
            <w:pPr>
              <w:jc w:val="center"/>
            </w:pPr>
            <w:r>
              <w:t>Nome : ________________________________</w:t>
            </w:r>
          </w:p>
        </w:tc>
      </w:tr>
    </w:tbl>
    <w:p>
      <w:r>
        <w:br w:type="page"/>
      </w:r>
    </w:p>
    <w:p>
      <w:pPr>
        <w:jc w:val="center"/>
      </w:pPr>
      <w:r>
        <w:rPr>
          <w:color w:val="555555"/>
          <w:sz w:val="24"/>
        </w:rPr>
        <w:t>Fonte originale di questo documento:</w:t>
      </w:r>
    </w:p>
    <w:p>
      <w:pPr>
        <w:jc w:val="center"/>
      </w:pPr>
      <w:hyperlink r:id="rId9">
        <w:r>
          <w:rPr>
            <w:color w:val="0000FF"/>
            <w:u w:val="single"/>
          </w:rPr>
          <w:t>https://esperto-contratti.com/fac-simile-contratto-di-affitto-con-utenze-comprese/</w:t>
        </w:r>
      </w:hyperlink>
    </w:p>
    <w:p>
      <w:pPr>
        <w:jc w:val="center"/>
      </w:pPr>
      <w:r>
        <w:rPr>
          <w:color w:val="555555"/>
          <w:sz w:val="26"/>
        </w:rPr>
        <w:t>Questo modello ti è stato utile?</w:t>
      </w:r>
    </w:p>
    <w:p>
      <w:pPr>
        <w:jc w:val="center"/>
      </w:pPr>
      <w:r>
        <w:rPr>
          <w:color w:val="555555"/>
          <w:sz w:val="26"/>
        </w:rPr>
        <w:t>Trova altri modelli aggiornati su:</w:t>
      </w:r>
    </w:p>
    <w:p>
      <w:pPr>
        <w:jc w:val="center"/>
      </w:pPr>
      <w:hyperlink r:id="rId10">
        <w:r>
          <w:rPr>
            <w:color w:val="0000FF"/>
            <w:u w:val="single"/>
          </w:rPr>
          <w:t>https://esperto-contratti.com</w:t>
        </w:r>
      </w:hyperlink>
    </w:p>
    <w:p>
      <w:pPr>
        <w:jc w:val="center"/>
      </w:pPr>
      <w:r>
        <w:rPr>
          <w:color w:val="808080"/>
          <w:sz w:val="20"/>
        </w:rPr>
        <w:t>Questo modello è destinato esclusivamente a un uso personale e non commerciale.</w:t>
        <w:br/>
        <w:t>Qualsiasi diffusione o pubblicazione deve citare obbligatoriamente la fonte. © esperto-contratti.com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esperto-contratti.com/fac-simile-contratto-di-affitto-con-utenze-comprese/" TargetMode="External"/><Relationship Id="rId10" Type="http://schemas.openxmlformats.org/officeDocument/2006/relationships/hyperlink" Target="https://esperto-contrat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