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LOCAZIONE AD USO ABITATIVO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________________________________, nato/a a ________________________, il ________________________, codice fiscale ____________________________, residente in ________________________________, via ________________________________, di seguito denominato/a LOCATORE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________________________________, nato/a a ________________________, il ________________________, codice fiscale ____________________________, residente in ________________________________, via ________________________________, di seguito denominato/a CONDUTTORE</w:t>
      </w:r>
    </w:p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1. Il LOCATORE è proprietario dell'immobile sito in ________________________________, via ________________________________, censito al Catasto Fabbricati del Comune di ____________________, foglio ____, particella ____, sub ____.</w:t>
      </w:r>
    </w:p>
    <w:p>
      <w:r>
        <w:rPr>
          <w:b w:val="0"/>
          <w:sz w:val="20"/>
        </w:rPr>
        <w:t>2. Il CONDUTTORE è interessato a prendere in locazione detto immobile per uso abitativo.</w:t>
      </w:r>
    </w:p>
    <w:p/>
    <w:p>
      <w:r>
        <w:rPr>
          <w:b/>
          <w:sz w:val="20"/>
        </w:rPr>
        <w:t>Articolo 1 – Oggetto della locazione</w:t>
      </w:r>
    </w:p>
    <w:p>
      <w:r>
        <w:rPr>
          <w:b w:val="0"/>
          <w:sz w:val="20"/>
        </w:rPr>
        <w:t>Il LOCATORE concede in locazione al CONDUTTORE, che accetta, l'immobile descritto nelle premesse, completo di pertinenze e accessori, destinato ad uso abitativo.</w:t>
      </w:r>
    </w:p>
    <w:p/>
    <w:p>
      <w:r>
        <w:rPr>
          <w:b/>
          <w:sz w:val="20"/>
        </w:rPr>
        <w:t>Articolo 2 – Durata della locazione</w:t>
      </w:r>
    </w:p>
    <w:p>
      <w:r>
        <w:rPr>
          <w:b w:val="0"/>
          <w:sz w:val="20"/>
        </w:rPr>
        <w:t>La locazione ha durata di anni 4 (quattro) con decorrenza dal ____________ e scadenza al ____________, rinnovabile automaticamente di ulteriori 4 (quattro) anni, salvo disdetta da comunicarsi con lettera raccomandata almeno 6 (sei) mesi prima della scadenza.</w:t>
      </w:r>
    </w:p>
    <w:p/>
    <w:p>
      <w:r>
        <w:rPr>
          <w:b/>
          <w:sz w:val="20"/>
        </w:rPr>
        <w:t>Articolo 3 – Canone di locazione</w:t>
      </w:r>
    </w:p>
    <w:p>
      <w:r>
        <w:rPr>
          <w:b w:val="0"/>
          <w:sz w:val="20"/>
        </w:rPr>
        <w:t>Il canone annuo è stabilito in Euro ____________, da corrispondersi in rate mensili anticipate di Euro ____________, entro il giorno 5 (cinque) di ogni mese, mediante bonifico bancario sul conto corrente intestato al LOCATORE presso ________________________________, IBAN ________________________________.</w:t>
      </w:r>
    </w:p>
    <w:p/>
    <w:p>
      <w:r>
        <w:rPr>
          <w:b/>
          <w:sz w:val="20"/>
        </w:rPr>
        <w:t>Articolo 4 – Deposito cauzionale</w:t>
      </w:r>
    </w:p>
    <w:p>
      <w:r>
        <w:rPr>
          <w:b w:val="0"/>
          <w:sz w:val="20"/>
        </w:rPr>
        <w:t>A garanzia delle obbligazioni assunte con il presente contratto, il CONDUTTORE versa al LOCATORE un deposito cauzionale pari a due mensilità del canone, ossia Euro ____________, che sarà restituito al termine della locazione, previa verifica dello stato dell'immobile e adempimento di tutte le obbligazioni contrattuali.</w:t>
      </w:r>
    </w:p>
    <w:p/>
    <w:p>
      <w:r>
        <w:rPr>
          <w:b/>
          <w:sz w:val="20"/>
        </w:rPr>
        <w:t>Articolo 5 – Destinazione dell'immobile</w:t>
      </w:r>
    </w:p>
    <w:p>
      <w:r>
        <w:rPr>
          <w:b w:val="0"/>
          <w:sz w:val="20"/>
        </w:rPr>
        <w:t>L'immobile locato dovrà essere utilizzato esclusivamente come abitazione del CONDUTTORE e dei suoi familiari conviventi, e non potrà essere destinato ad altri usi senza previa autorizzazione scritta del LOCATORE.</w:t>
      </w:r>
    </w:p>
    <w:p/>
    <w:p>
      <w:r>
        <w:rPr>
          <w:b/>
          <w:sz w:val="20"/>
        </w:rPr>
        <w:t>Articolo 6 – Manutenzione e riparazioni</w:t>
      </w:r>
    </w:p>
    <w:p>
      <w:r>
        <w:rPr>
          <w:b w:val="0"/>
          <w:sz w:val="20"/>
        </w:rPr>
        <w:t>Il CONDUTTORE si obbliga a mantenere l'immobile in buono stato di conservazione e pulizia, provvedendo alle piccole manutenzioni ordinarie. Il LOCATORE invece è responsabile delle riparazioni straordinarie, salvo danni imputabili al CONDUTTORE.</w:t>
      </w:r>
    </w:p>
    <w:p/>
    <w:p>
      <w:r>
        <w:rPr>
          <w:b/>
          <w:sz w:val="20"/>
        </w:rPr>
        <w:t>Articolo 7 – Divieto di sublocazione e cessione</w:t>
      </w:r>
    </w:p>
    <w:p>
      <w:r>
        <w:rPr>
          <w:b w:val="0"/>
          <w:sz w:val="20"/>
        </w:rPr>
        <w:t>È vietata la sublocazione, la cessione del contratto o la concessione in comodato dell'immobile senza il consenso scritto del LOCATORE.</w:t>
      </w:r>
    </w:p>
    <w:p/>
    <w:p>
      <w:r>
        <w:rPr>
          <w:b/>
          <w:sz w:val="20"/>
        </w:rPr>
        <w:t>Articolo 8 – Recesso anticipato</w:t>
      </w:r>
    </w:p>
    <w:p>
      <w:r>
        <w:rPr>
          <w:b w:val="0"/>
          <w:sz w:val="20"/>
        </w:rPr>
        <w:t>Il CONDUTTORE può recedere dal contratto in qualsiasi momento, dando preavviso scritto di almeno 6 (sei) mesi. Il LOCATORE può recedere solo nei casi previsti dalla legge e con le modalità ivi indicate.</w:t>
      </w:r>
    </w:p>
    <w:p/>
    <w:p>
      <w:r>
        <w:rPr>
          <w:b/>
          <w:sz w:val="20"/>
        </w:rPr>
        <w:t>Articolo 9 – Restituzione dell'immobile</w:t>
      </w:r>
    </w:p>
    <w:p>
      <w:r>
        <w:rPr>
          <w:b w:val="0"/>
          <w:sz w:val="20"/>
        </w:rPr>
        <w:t>Alla scadenza o risoluzione del contratto, il CONDUTTORE dovrà restituire l'immobile nello stato in cui lo ha ricevuto, salvo il normale deterioramento d'uso, e consegnare le chiavi al LOCATORE.</w:t>
      </w:r>
    </w:p>
    <w:p/>
    <w:p>
      <w:r>
        <w:rPr>
          <w:b/>
          <w:sz w:val="20"/>
        </w:rPr>
        <w:t>Articolo 10 – Spese accessorie</w:t>
      </w:r>
    </w:p>
    <w:p>
      <w:r>
        <w:rPr>
          <w:b w:val="0"/>
          <w:sz w:val="20"/>
        </w:rPr>
        <w:t>Le spese relative a utenze (acqua, luce, gas, riscaldamento, tassa rifiuti, condominio) sono a carico del CONDUTTORE, salvo diversa pattuizione.</w:t>
      </w:r>
    </w:p>
    <w:p/>
    <w:p>
      <w:r>
        <w:rPr>
          <w:b/>
          <w:sz w:val="20"/>
        </w:rPr>
        <w:t>Articolo 11 – Foro competente</w:t>
      </w:r>
    </w:p>
    <w:p>
      <w:r>
        <w:rPr>
          <w:b w:val="0"/>
          <w:sz w:val="20"/>
        </w:rPr>
        <w:t>Per ogni controversia relativa al presente contratto sarà competente il Foro del luogo in cui si trova l'immobile locato.</w:t>
      </w:r>
    </w:p>
    <w:p/>
    <w:p/>
    <w:p>
      <w:r>
        <w:rPr>
          <w:b w:val="0"/>
          <w:sz w:val="20"/>
        </w:rPr>
        <w:t>Luogo: _______________________________________</w:t>
      </w:r>
    </w:p>
    <w:p>
      <w:r>
        <w:rPr>
          <w:b w:val="0"/>
          <w:sz w:val="20"/>
        </w:rPr>
        <w:t>Data: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https://esperto-contratti.com/fac-simile-contratto-di-locazione/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di-locazion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