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PER LAVORI DI RISTRUTTURAZIONE</w:t>
      </w:r>
    </w:p>
    <w:p/>
    <w:p>
      <w:r>
        <w:rPr>
          <w:b/>
          <w:sz w:val="20"/>
        </w:rPr>
        <w:t>Premesso che:</w:t>
      </w:r>
    </w:p>
    <w:p>
      <w:r>
        <w:rPr>
          <w:b w:val="0"/>
          <w:sz w:val="20"/>
        </w:rPr>
        <w:t>a) Il Committente è proprietario dell’immobile oggetto dei lavori di ristrutturazione;</w:t>
      </w:r>
    </w:p>
    <w:p>
      <w:r>
        <w:rPr>
          <w:b w:val="0"/>
          <w:sz w:val="20"/>
        </w:rPr>
        <w:t>b) L’Appaltatore è un’impresa abilitata e qualificata per l’esecuzione dei lavori di cui al presente contratto;</w:t>
      </w:r>
    </w:p>
    <w:p>
      <w:r>
        <w:rPr>
          <w:b w:val="0"/>
          <w:sz w:val="20"/>
        </w:rPr>
        <w:t>c) Le parti intendono regolamentare i termini e le condizioni per l’esecuzione dei lavori di ristrutturazione.</w:t>
      </w:r>
    </w:p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L’Appaltatore si impegna ad eseguire, a regola d’arte e secondo le normative vigenti, i lavori di ristrutturazione dell’immobile di proprietà del Committente, secondo le modalità e le specifiche tecniche indicate nel presente contratto e negli allegati.</w:t>
      </w:r>
    </w:p>
    <w:p/>
    <w:p>
      <w:r>
        <w:rPr>
          <w:b/>
          <w:sz w:val="20"/>
        </w:rPr>
        <w:t>Articolo 2 – Descrizione dei Lavori</w:t>
      </w:r>
    </w:p>
    <w:p>
      <w:r>
        <w:rPr>
          <w:b w:val="0"/>
          <w:sz w:val="20"/>
        </w:rPr>
        <w:t>I lavori comprendono, a titolo esemplificativo e non esaustivo: demolizioni, rifacimenti, impianti, finiture, tinteggiature, adeguamenti normativi e quant'altro necessario per la completa ristrutturazione dell’immobile, come dettagliato negli allegati tecnici.</w:t>
      </w:r>
    </w:p>
    <w:p/>
    <w:p>
      <w:r>
        <w:rPr>
          <w:b/>
          <w:sz w:val="20"/>
        </w:rPr>
        <w:t>Articolo 3 – Prezzo e Modalità di Pagamento</w:t>
      </w:r>
    </w:p>
    <w:p>
      <w:r>
        <w:rPr>
          <w:b w:val="0"/>
          <w:sz w:val="20"/>
        </w:rPr>
        <w:t>Il prezzo complessivo per l’esecuzione dei lavori è stabilito in € ____________________, oltre IVA se dovuta, e sarà corrisposto dal Committente all’Appaltatore secondo le seguenti modalità:</w:t>
      </w:r>
    </w:p>
    <w:p>
      <w:r>
        <w:rPr>
          <w:b w:val="0"/>
          <w:sz w:val="20"/>
        </w:rPr>
        <w:t>a) Acconto iniziale pari al ______% del prezzo a firma del contratto;</w:t>
      </w:r>
    </w:p>
    <w:p>
      <w:r>
        <w:rPr>
          <w:b w:val="0"/>
          <w:sz w:val="20"/>
        </w:rPr>
        <w:t>b) Pagamenti intermedi a stati di avanzamento lavori (SAL) concordati fra le parti;</w:t>
      </w:r>
    </w:p>
    <w:p>
      <w:r>
        <w:rPr>
          <w:b w:val="0"/>
          <w:sz w:val="20"/>
        </w:rPr>
        <w:t>c) Saldo finale alla consegna dei lavori e relativo collaudo.</w:t>
      </w:r>
    </w:p>
    <w:p/>
    <w:p>
      <w:r>
        <w:rPr>
          <w:b/>
          <w:sz w:val="20"/>
        </w:rPr>
        <w:t>Articolo 4 – Tempi di Esecuzione</w:t>
      </w:r>
    </w:p>
    <w:p>
      <w:r>
        <w:rPr>
          <w:b w:val="0"/>
          <w:sz w:val="20"/>
        </w:rPr>
        <w:t>I lavori avranno inizio entro ______ giorni dalla firma del presente contratto e si prevede che saranno completati entro il termine di ______ giorni, salvo cause di forza maggiore o ritardi non imputabili all’Appaltatore.</w:t>
      </w:r>
    </w:p>
    <w:p/>
    <w:p>
      <w:r>
        <w:rPr>
          <w:b/>
          <w:sz w:val="20"/>
        </w:rPr>
        <w:t>Articolo 5 – Obblighi e Responsabilità dell’Appaltatore</w:t>
      </w:r>
    </w:p>
    <w:p>
      <w:r>
        <w:rPr>
          <w:b w:val="0"/>
          <w:sz w:val="20"/>
        </w:rPr>
        <w:t>L’Appaltatore si impegna a:</w:t>
      </w:r>
    </w:p>
    <w:p>
      <w:r>
        <w:rPr>
          <w:b w:val="0"/>
          <w:sz w:val="20"/>
        </w:rPr>
        <w:t>a) Eseguire i lavori secondo le specifiche tecniche e le normative vigenti;</w:t>
      </w:r>
    </w:p>
    <w:p>
      <w:r>
        <w:rPr>
          <w:b w:val="0"/>
          <w:sz w:val="20"/>
        </w:rPr>
        <w:t>b) Adottare tutte le misure di sicurezza previste dalla legge;</w:t>
      </w:r>
    </w:p>
    <w:p>
      <w:r>
        <w:rPr>
          <w:b w:val="0"/>
          <w:sz w:val="20"/>
        </w:rPr>
        <w:t>c) Fornire materiali conformi agli standard e di qualità;</w:t>
      </w:r>
    </w:p>
    <w:p>
      <w:r>
        <w:rPr>
          <w:b w:val="0"/>
          <w:sz w:val="20"/>
        </w:rPr>
        <w:t>d) Manlevare il Committente da eventuali danni derivanti da negligenza o inadempimento;</w:t>
      </w:r>
    </w:p>
    <w:p/>
    <w:p>
      <w:r>
        <w:rPr>
          <w:b/>
          <w:sz w:val="20"/>
        </w:rPr>
        <w:t>Articolo 6 – Obblighi del Committente</w:t>
      </w:r>
    </w:p>
    <w:p>
      <w:r>
        <w:rPr>
          <w:b w:val="0"/>
          <w:sz w:val="20"/>
        </w:rPr>
        <w:t>Il Committente si impegna a:</w:t>
      </w:r>
    </w:p>
    <w:p>
      <w:r>
        <w:rPr>
          <w:b w:val="0"/>
          <w:sz w:val="20"/>
        </w:rPr>
        <w:t>a) Fornire all’Appaltatore accesso all’immobile e ai luoghi necessari per l’esecuzione dei lavori;</w:t>
      </w:r>
    </w:p>
    <w:p>
      <w:r>
        <w:rPr>
          <w:b w:val="0"/>
          <w:sz w:val="20"/>
        </w:rPr>
        <w:t>b) Effettuare i pagamenti secondo le modalità stabilite;</w:t>
      </w:r>
    </w:p>
    <w:p>
      <w:r>
        <w:rPr>
          <w:b w:val="0"/>
          <w:sz w:val="20"/>
        </w:rPr>
        <w:t>c) Collaborare con l’Appaltatore per consentire il regolare svolgimento dei lavori.</w:t>
      </w:r>
    </w:p>
    <w:p/>
    <w:p>
      <w:r>
        <w:rPr>
          <w:b/>
          <w:sz w:val="20"/>
        </w:rPr>
        <w:t>Articolo 7 – Varianti e Lavori Aggiuntivi</w:t>
      </w:r>
    </w:p>
    <w:p>
      <w:r>
        <w:rPr>
          <w:b w:val="0"/>
          <w:sz w:val="20"/>
        </w:rPr>
        <w:t>Eventuali varianti o lavori aggiuntivi dovranno essere concordati per iscritto tra le parti, con indicazione dei tempi e dei costi aggiuntivi.</w:t>
      </w:r>
    </w:p>
    <w:p/>
    <w:p>
      <w:r>
        <w:rPr>
          <w:b/>
          <w:sz w:val="20"/>
        </w:rPr>
        <w:t>Articolo 8 – Collaudo e Consegna</w:t>
      </w:r>
    </w:p>
    <w:p>
      <w:r>
        <w:rPr>
          <w:b w:val="0"/>
          <w:sz w:val="20"/>
        </w:rPr>
        <w:t>Al termine dei lavori, l’Appaltatore provvederà alla consegna dell’immobile. Il Committente potrà effettuare un collaudo per verificare la conformità e la correttezza dell’esecuzione.</w:t>
      </w:r>
    </w:p>
    <w:p/>
    <w:p>
      <w:r>
        <w:rPr>
          <w:b/>
          <w:sz w:val="20"/>
        </w:rPr>
        <w:t>Articolo 9 – Garanzie</w:t>
      </w:r>
    </w:p>
    <w:p>
      <w:r>
        <w:rPr>
          <w:b w:val="0"/>
          <w:sz w:val="20"/>
        </w:rPr>
        <w:t>L’Appaltatore garantisce i lavori eseguiti per un periodo di 10 anni ai sensi dell’art. 1669 c.c. e per eventuali vizi o difetti occulti, nonché per la durata di 2 anni per i difetti visibili e per il buon funzionamento degli impianti.</w:t>
      </w:r>
    </w:p>
    <w:p/>
    <w:p>
      <w:r>
        <w:rPr>
          <w:b/>
          <w:sz w:val="20"/>
        </w:rPr>
        <w:t>Articolo 10 – Risoluzione del Contratto</w:t>
      </w:r>
    </w:p>
    <w:p>
      <w:r>
        <w:rPr>
          <w:b w:val="0"/>
          <w:sz w:val="20"/>
        </w:rPr>
        <w:t>Il contratto potrà essere risolto da una delle parti in caso di inadempimento grave dell’altra parte, previa messa in mora scritta e decorso del termine di 15 giorni per la regolarizzazione.</w:t>
      </w:r>
    </w:p>
    <w:p/>
    <w:p>
      <w:r>
        <w:rPr>
          <w:b/>
          <w:sz w:val="20"/>
        </w:rPr>
        <w:t>Articolo 11 – Forza Maggiore</w:t>
      </w:r>
    </w:p>
    <w:p>
      <w:r>
        <w:rPr>
          <w:b w:val="0"/>
          <w:sz w:val="20"/>
        </w:rPr>
        <w:t>Le parti non saranno responsabili per ritardi o inadempimenti derivanti da cause di forza maggiore, quali eventi naturali, guerre, scioperi, calamità, o disposizioni normative impreviste.</w:t>
      </w:r>
    </w:p>
    <w:p/>
    <w:p>
      <w:r>
        <w:rPr>
          <w:b/>
          <w:sz w:val="20"/>
        </w:rPr>
        <w:t>Articolo 12 – Privacy e Trattamento Dati</w:t>
      </w:r>
    </w:p>
    <w:p>
      <w:r>
        <w:rPr>
          <w:b w:val="0"/>
          <w:sz w:val="20"/>
        </w:rPr>
        <w:t>Le parti si impegnano a rispettare la normativa vigente in materia di protezione dei dati personali (Regolamento UE 2016/679 – GDPR).</w:t>
      </w:r>
    </w:p>
    <w:p/>
    <w:p>
      <w:r>
        <w:rPr>
          <w:b/>
          <w:sz w:val="20"/>
        </w:rPr>
        <w:t>Articolo 13 – Foro Competente</w:t>
      </w:r>
    </w:p>
    <w:p>
      <w:r>
        <w:rPr>
          <w:b w:val="0"/>
          <w:sz w:val="20"/>
        </w:rPr>
        <w:t>Per ogni controversia relativa all’interpretazione, esecuzione e risoluzione del presente contratto sarà competente in via esclusiva il Foro del luogo di residenza o domicilio del Committente.</w:t>
      </w:r>
    </w:p>
    <w:p/>
    <w:p/>
    <w:p>
      <w:r>
        <w:rPr>
          <w:b w:val="0"/>
          <w:sz w:val="20"/>
        </w:rPr>
        <w:t>Luogo : ________________________________________________________________</w:t>
      </w:r>
    </w:p>
    <w:p>
      <w:r>
        <w:rPr>
          <w:b w:val="0"/>
          <w:sz w:val="20"/>
        </w:rPr>
        <w:t>Firma del Committente : _______________________________________________</w:t>
      </w:r>
    </w:p>
    <w:p>
      <w:r>
        <w:rPr>
          <w:b w:val="0"/>
          <w:sz w:val="20"/>
        </w:rPr>
        <w:t>Firma dell’Appaltatore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APPALTATORE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https://esperto-contratti.com/fac-simile-contratto-per-lavori-di-ristrutturazione/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per-lavori-di-ristrutturazion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