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MODELLO DI CONTRATTO DI LOCAZIONE TRANSITORIA CON CEDOLARE SECCA</w:t>
      </w:r>
    </w:p>
    <w:p/>
    <w:p>
      <w:r>
        <w:rPr>
          <w:b/>
          <w:sz w:val="20"/>
        </w:rPr>
        <w:t>TRA</w:t>
      </w:r>
    </w:p>
    <w:p>
      <w:r>
        <w:rPr>
          <w:b w:val="0"/>
          <w:sz w:val="20"/>
        </w:rPr>
        <w:t>Il Locatore: ___________________________________________________________</w:t>
      </w:r>
    </w:p>
    <w:p>
      <w:r>
        <w:rPr>
          <w:b w:val="0"/>
          <w:sz w:val="20"/>
        </w:rPr>
        <w:t>Codice Fiscale: _______________________________________________________</w:t>
      </w:r>
    </w:p>
    <w:p>
      <w:r>
        <w:rPr>
          <w:b w:val="0"/>
          <w:sz w:val="20"/>
        </w:rPr>
        <w:t>Residente in: _________________________________________________________</w:t>
      </w:r>
    </w:p>
    <w:p>
      <w:r>
        <w:rPr>
          <w:b/>
          <w:sz w:val="20"/>
        </w:rPr>
        <w:t>E</w:t>
      </w:r>
    </w:p>
    <w:p>
      <w:r>
        <w:rPr>
          <w:b w:val="0"/>
          <w:sz w:val="20"/>
        </w:rPr>
        <w:t>Il Conduttore: _________________________________________________________</w:t>
      </w:r>
    </w:p>
    <w:p>
      <w:r>
        <w:rPr>
          <w:b w:val="0"/>
          <w:sz w:val="20"/>
        </w:rPr>
        <w:t>Codice Fiscale: _______________________________________________________</w:t>
      </w:r>
    </w:p>
    <w:p>
      <w:r>
        <w:rPr>
          <w:b w:val="0"/>
          <w:sz w:val="20"/>
        </w:rPr>
        <w:t>Residente in: _________________________________________________________</w:t>
      </w:r>
    </w:p>
    <w:p/>
    <w:p>
      <w:r>
        <w:rPr>
          <w:b/>
          <w:sz w:val="20"/>
        </w:rPr>
        <w:t>PREMESSO CHE</w:t>
      </w:r>
    </w:p>
    <w:p>
      <w:r>
        <w:rPr>
          <w:b w:val="0"/>
          <w:sz w:val="20"/>
        </w:rPr>
        <w:t>Il Locatore è proprietario dell’immobile sito in ________________________________________________________, identificato al Catasto Fabbricati del Comune di _________________ al foglio ______, particella ________, sub ________, categoria ________, classe ________, consistenza ________ vani, rendita catastale € __________.</w:t>
      </w:r>
    </w:p>
    <w:p>
      <w:r>
        <w:rPr>
          <w:b w:val="0"/>
          <w:sz w:val="20"/>
        </w:rPr>
        <w:t>Il Conduttore ha interesse a prendere in locazione transitoria l’immobile sopra indicato per esigenze abitative temporanee come previsto dall’art. 5, comma 1, lett. b) della L. 431/1998.</w:t>
      </w:r>
    </w:p>
    <w:p/>
    <w:p>
      <w:r>
        <w:rPr>
          <w:b/>
          <w:sz w:val="20"/>
        </w:rPr>
        <w:t>SI CONVIENE E SI STIPULA QUANTO SEGUE:</w:t>
      </w:r>
    </w:p>
    <w:p/>
    <w:p>
      <w:r>
        <w:rPr>
          <w:b/>
          <w:sz w:val="20"/>
        </w:rPr>
        <w:t>Articolo 1 – Oggetto della locazione</w:t>
      </w:r>
    </w:p>
    <w:p>
      <w:r>
        <w:rPr>
          <w:b w:val="0"/>
          <w:sz w:val="20"/>
        </w:rPr>
        <w:t>Il Locatore concede in locazione al Conduttore, che accetta, l’immobile descritto in premessa, da destinare esclusivamente ad uso abitativo transitorio.</w:t>
      </w:r>
    </w:p>
    <w:p/>
    <w:p>
      <w:r>
        <w:rPr>
          <w:b/>
          <w:sz w:val="20"/>
        </w:rPr>
        <w:t>Articolo 2 – Durata della locazione</w:t>
      </w:r>
    </w:p>
    <w:p>
      <w:r>
        <w:rPr>
          <w:b w:val="0"/>
          <w:sz w:val="20"/>
        </w:rPr>
        <w:t>La durata della locazione è fissata in mesi _______ (non superiore a 18 mesi), decorrenti dalla data di sottoscrizione del presente contratto. Alla scadenza il contratto si intende risolto senza necessità di disdetta.</w:t>
      </w:r>
    </w:p>
    <w:p/>
    <w:p>
      <w:r>
        <w:rPr>
          <w:b/>
          <w:sz w:val="20"/>
        </w:rPr>
        <w:t>Articolo 3 – Canone di locazione</w:t>
      </w:r>
    </w:p>
    <w:p>
      <w:r>
        <w:rPr>
          <w:b w:val="0"/>
          <w:sz w:val="20"/>
        </w:rPr>
        <w:t>Il canone annuo complessivo è convenuto in Euro ________________, da corrispondersi in rate mensili anticipate di Euro ________________, entro il giorno ____ di ogni mese, mediante ____________________________________________________________.</w:t>
      </w:r>
    </w:p>
    <w:p/>
    <w:p>
      <w:r>
        <w:rPr>
          <w:b/>
          <w:sz w:val="20"/>
        </w:rPr>
        <w:t>Articolo 4 – Opzione per la cedolare secca</w:t>
      </w:r>
    </w:p>
    <w:p>
      <w:r>
        <w:rPr>
          <w:b w:val="0"/>
          <w:sz w:val="20"/>
        </w:rPr>
        <w:t>Il Locatore esercita l’opzione per la cedolare secca ai sensi degli articoli 3 e 3-bis del D.Lgs. 23/2011, rinunciando alla possibilità di richiedere aggiornamenti del canone, compreso quello ISTAT, per tutta la durata del contratto.</w:t>
      </w:r>
    </w:p>
    <w:p/>
    <w:p>
      <w:r>
        <w:rPr>
          <w:b/>
          <w:sz w:val="20"/>
        </w:rPr>
        <w:t>Articolo 5 – Deposito cauzionale</w:t>
      </w:r>
    </w:p>
    <w:p>
      <w:r>
        <w:rPr>
          <w:b w:val="0"/>
          <w:sz w:val="20"/>
        </w:rPr>
        <w:t>Il Conduttore versa a titolo di deposito cauzionale la somma di Euro ________________, pari a due mensilità del canone, che sarà restituita al termine della locazione previa verifica dello stato dell’immobile.</w:t>
      </w:r>
    </w:p>
    <w:p/>
    <w:p>
      <w:r>
        <w:rPr>
          <w:b/>
          <w:sz w:val="20"/>
        </w:rPr>
        <w:t>Articolo 6 – Obblighi del Locatore</w:t>
      </w:r>
    </w:p>
    <w:p>
      <w:r>
        <w:rPr>
          <w:b w:val="0"/>
          <w:sz w:val="20"/>
        </w:rPr>
        <w:t>Il Locatore si impegna a consegnare l’immobile in buono stato di manutenzione e a garantire il pacifico godimento dello stesso per tutta la durata del contratto.</w:t>
      </w:r>
    </w:p>
    <w:p/>
    <w:p>
      <w:r>
        <w:rPr>
          <w:b/>
          <w:sz w:val="20"/>
        </w:rPr>
        <w:t>Articolo 7 – Obblighi del Conduttore</w:t>
      </w:r>
    </w:p>
    <w:p>
      <w:r>
        <w:rPr>
          <w:b w:val="0"/>
          <w:sz w:val="20"/>
        </w:rPr>
        <w:t>Il Conduttore si impegna a utilizzare l’immobile esclusivamente per uso abitativo, a rispettare il regolamento condominiale, a non apportare modifiche senza consenso scritto del Locatore e a restituire l’immobile nello stato in cui è stato ricevuto, salvo il normale deterioramento d’uso.</w:t>
      </w:r>
    </w:p>
    <w:p/>
    <w:p>
      <w:r>
        <w:rPr>
          <w:b/>
          <w:sz w:val="20"/>
        </w:rPr>
        <w:t>Articolo 8 – Spese e oneri accessori</w:t>
      </w:r>
    </w:p>
    <w:p>
      <w:r>
        <w:rPr>
          <w:b w:val="0"/>
          <w:sz w:val="20"/>
        </w:rPr>
        <w:t>Sono a carico del Conduttore le spese relative ai consumi di acqua, energia elettrica, gas, riscaldamento, e tutte le utenze attivate nell’immobile. Le spese condominiali ordinarie sono a carico del Locatore, mentre quelle straordinarie sono a carico del Conduttore.</w:t>
      </w:r>
    </w:p>
    <w:p/>
    <w:p>
      <w:r>
        <w:rPr>
          <w:b/>
          <w:sz w:val="20"/>
        </w:rPr>
        <w:t>Articolo 9 – Recesso anticipato</w:t>
      </w:r>
    </w:p>
    <w:p>
      <w:r>
        <w:rPr>
          <w:b w:val="0"/>
          <w:sz w:val="20"/>
        </w:rPr>
        <w:t>Il Conduttore può recedere anticipatamente dal contratto con preavviso scritto di almeno 30 giorni. Il Locatore può recedere solo per giusta causa con preavviso di almeno 6 mesi.</w:t>
      </w:r>
    </w:p>
    <w:p/>
    <w:p>
      <w:r>
        <w:rPr>
          <w:b/>
          <w:sz w:val="20"/>
        </w:rPr>
        <w:t>Articolo 10 – Responsabilità e assicurazioni</w:t>
      </w:r>
    </w:p>
    <w:p>
      <w:r>
        <w:rPr>
          <w:b w:val="0"/>
          <w:sz w:val="20"/>
        </w:rPr>
        <w:t>Il Conduttore è responsabile per danni arrecati all’immobile o a terzi durante il periodo di locazione. È facoltà del Conduttore stipulare polizze assicurative per copertura di tali rischi.</w:t>
      </w:r>
    </w:p>
    <w:p/>
    <w:p>
      <w:r>
        <w:rPr>
          <w:b/>
          <w:sz w:val="20"/>
        </w:rPr>
        <w:t>Articolo 11 – Foro competente</w:t>
      </w:r>
    </w:p>
    <w:p>
      <w:r>
        <w:rPr>
          <w:b w:val="0"/>
          <w:sz w:val="20"/>
        </w:rPr>
        <w:t>Per ogni controversia relativa all’interpretazione, esecuzione e risoluzione del presente contratto, le parti eleggono il Foro del luogo di ubicazione dell’immobile.</w:t>
      </w:r>
    </w:p>
    <w:p/>
    <w:p/>
    <w:p>
      <w:r>
        <w:rPr>
          <w:b w:val="0"/>
          <w:sz w:val="20"/>
        </w:rPr>
        <w:t>Luogo: ________________________________________________________________</w:t>
      </w:r>
    </w:p>
    <w:p>
      <w:r>
        <w:rPr>
          <w:b w:val="0"/>
          <w:sz w:val="20"/>
        </w:rPr>
        <w:t>Data: _________________________________________________________________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LOCATORE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CONDUTTORE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Nome: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originale di questo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https://esperto-contratti.com/modello-contratto-transitorio-cedolare-secca/</w:t>
        </w:r>
      </w:hyperlink>
    </w:p>
    <w:p>
      <w:pPr>
        <w:jc w:val="center"/>
      </w:pPr>
      <w:r>
        <w:rPr>
          <w:color w:val="555555"/>
          <w:sz w:val="26"/>
        </w:rPr>
        <w:t>Questo modello ti è stato utile?</w:t>
      </w:r>
    </w:p>
    <w:p>
      <w:pPr>
        <w:jc w:val="center"/>
      </w:pPr>
      <w:r>
        <w:rPr>
          <w:color w:val="555555"/>
          <w:sz w:val="26"/>
        </w:rPr>
        <w:t>Trova altri modelli aggiornati su: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https://esperto-contratti.com</w:t>
        </w:r>
      </w:hyperlink>
    </w:p>
    <w:p>
      <w:pPr>
        <w:jc w:val="center"/>
      </w:pPr>
      <w:r>
        <w:rPr>
          <w:color w:val="808080"/>
          <w:sz w:val="20"/>
        </w:rPr>
        <w:t>Questo modello è destinato esclusivamente a un uso personale e non commerciale.</w:t>
        <w:br/>
        <w:t>Qualsiasi diffusione o pubblicazione deve citare obbligatoriamente la fonte. © esperto-contratti.com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esperto-contratti.com/modello-contratto-transitorio-cedolare-secca/" TargetMode="External"/><Relationship Id="rId10" Type="http://schemas.openxmlformats.org/officeDocument/2006/relationships/hyperlink" Target="https://esperto-contratt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